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3923" w14:textId="77777777" w:rsidR="000D422A" w:rsidRDefault="000D422A" w:rsidP="000D422A">
      <w:pPr>
        <w:pStyle w:val="NoSpacing"/>
        <w:jc w:val="center"/>
      </w:pPr>
      <w:r>
        <w:t>VILLAGE OF PRENTICE</w:t>
      </w:r>
    </w:p>
    <w:p w14:paraId="36F1E0D0" w14:textId="77777777" w:rsidR="000D422A" w:rsidRDefault="000D422A" w:rsidP="000D422A">
      <w:pPr>
        <w:pStyle w:val="NoSpacing"/>
        <w:jc w:val="center"/>
      </w:pPr>
      <w:r>
        <w:t>REGULAR MEETING</w:t>
      </w:r>
    </w:p>
    <w:p w14:paraId="784A5105" w14:textId="08BC5274" w:rsidR="000D422A" w:rsidRDefault="00986937" w:rsidP="000D422A">
      <w:pPr>
        <w:pStyle w:val="NoSpacing"/>
        <w:jc w:val="center"/>
      </w:pPr>
      <w:r>
        <w:t>APRIL 09</w:t>
      </w:r>
      <w:r w:rsidR="000D422A">
        <w:t>, 2026</w:t>
      </w:r>
    </w:p>
    <w:p w14:paraId="56131544" w14:textId="77777777" w:rsidR="000D422A" w:rsidRDefault="000D422A" w:rsidP="000D422A">
      <w:pPr>
        <w:pStyle w:val="NoSpacing"/>
        <w:jc w:val="center"/>
      </w:pPr>
    </w:p>
    <w:p w14:paraId="3523B3A3" w14:textId="6DCA9F39" w:rsidR="000D422A" w:rsidRDefault="000D422A" w:rsidP="000D422A">
      <w:pPr>
        <w:pStyle w:val="NoSpacing"/>
      </w:pPr>
      <w:r>
        <w:t xml:space="preserve">PRESIDENT SWENSON CALLED THE MEETING </w:t>
      </w:r>
      <w:r w:rsidR="00DE54F0">
        <w:t>TO ORDER.</w:t>
      </w:r>
    </w:p>
    <w:p w14:paraId="35AF3734" w14:textId="77777777" w:rsidR="000D422A" w:rsidRDefault="000D422A" w:rsidP="000D422A">
      <w:pPr>
        <w:pStyle w:val="NoSpacing"/>
      </w:pPr>
    </w:p>
    <w:p w14:paraId="1DE58834" w14:textId="596FED29" w:rsidR="000D422A" w:rsidRDefault="000D422A" w:rsidP="000D422A">
      <w:pPr>
        <w:pStyle w:val="NoSpacing"/>
      </w:pPr>
      <w:r>
        <w:t xml:space="preserve">MEMBERS PRESENT: GULLICKSON, </w:t>
      </w:r>
      <w:proofErr w:type="spellStart"/>
      <w:r>
        <w:t>WALCISAK</w:t>
      </w:r>
      <w:proofErr w:type="spellEnd"/>
      <w:r>
        <w:t xml:space="preserve">, </w:t>
      </w:r>
      <w:proofErr w:type="spellStart"/>
      <w:r>
        <w:t>SCHANTNER</w:t>
      </w:r>
      <w:proofErr w:type="spellEnd"/>
      <w:r>
        <w:t xml:space="preserve">, </w:t>
      </w:r>
      <w:proofErr w:type="spellStart"/>
      <w:proofErr w:type="gramStart"/>
      <w:r>
        <w:t>HAGEN,HARTMANN</w:t>
      </w:r>
      <w:proofErr w:type="spellEnd"/>
      <w:proofErr w:type="gramEnd"/>
      <w:r>
        <w:t>, AND ORLANDI</w:t>
      </w:r>
    </w:p>
    <w:p w14:paraId="09A70338" w14:textId="77777777" w:rsidR="000D422A" w:rsidRDefault="000D422A" w:rsidP="000D422A">
      <w:pPr>
        <w:pStyle w:val="NoSpacing"/>
      </w:pPr>
    </w:p>
    <w:p w14:paraId="67332407" w14:textId="77777777" w:rsidR="000D422A" w:rsidRDefault="000D422A" w:rsidP="000D422A">
      <w:pPr>
        <w:pStyle w:val="NoSpacing"/>
      </w:pPr>
      <w:r>
        <w:t>THE PLEDGE OF ALLEGIANCE WAS RECITED.</w:t>
      </w:r>
    </w:p>
    <w:p w14:paraId="2FFA1296" w14:textId="77777777" w:rsidR="000D422A" w:rsidRDefault="000D422A" w:rsidP="000D422A">
      <w:pPr>
        <w:pStyle w:val="NoSpacing"/>
      </w:pPr>
    </w:p>
    <w:p w14:paraId="27A7C981" w14:textId="1EEB94E5" w:rsidR="000D422A" w:rsidRDefault="000D422A" w:rsidP="000D422A">
      <w:pPr>
        <w:pStyle w:val="NoSpacing"/>
      </w:pPr>
      <w:r>
        <w:t xml:space="preserve">TRUSTEE </w:t>
      </w:r>
      <w:proofErr w:type="spellStart"/>
      <w:r>
        <w:t>WALCISAK</w:t>
      </w:r>
      <w:proofErr w:type="spellEnd"/>
      <w:r>
        <w:t xml:space="preserve"> STATED SHE WAS CONTACTED BY DALE HEIKKINEN, ASKING ABOUT THE BEAUTIFICATION AND BUC POND SIGNS.  SHE IS GOING TO SEE IF THE SCHOOL KIDS WOULD BE INTERESTED IN DOING THE BUC POND SIGN.  </w:t>
      </w:r>
    </w:p>
    <w:p w14:paraId="174FDFCD" w14:textId="77777777" w:rsidR="000D422A" w:rsidRDefault="000D422A" w:rsidP="000D422A">
      <w:pPr>
        <w:pStyle w:val="NoSpacing"/>
      </w:pPr>
    </w:p>
    <w:p w14:paraId="1479B7B3" w14:textId="2B13D798" w:rsidR="000D422A" w:rsidRDefault="000D422A" w:rsidP="000D422A">
      <w:pPr>
        <w:pStyle w:val="NoSpacing"/>
      </w:pPr>
      <w:r>
        <w:t xml:space="preserve">PRESIDENT SWENSON STATED HE WAS CONTACTED BY DALE HEIKKINEN WHO WANTED THE VILLAGE TO TAKE OVER THE </w:t>
      </w:r>
      <w:proofErr w:type="spellStart"/>
      <w:r>
        <w:t>AMERIVU</w:t>
      </w:r>
      <w:proofErr w:type="spellEnd"/>
      <w:r>
        <w:t xml:space="preserve"> HOTEL AND RESTORE IT. </w:t>
      </w:r>
    </w:p>
    <w:p w14:paraId="6AEA1880" w14:textId="77777777" w:rsidR="000D422A" w:rsidRDefault="000D422A" w:rsidP="000D422A">
      <w:pPr>
        <w:pStyle w:val="NoSpacing"/>
      </w:pPr>
    </w:p>
    <w:p w14:paraId="31BAE102" w14:textId="4B3F8DAB" w:rsidR="000D422A" w:rsidRDefault="000D422A" w:rsidP="000D422A">
      <w:pPr>
        <w:pStyle w:val="NoSpacing"/>
      </w:pPr>
      <w:r>
        <w:t>MOTION BY GULLICKSON, SECOND BY HAGEN TO APPROVE THE MINUTES OF THE MARCH 09, 2026, MEETING AS SUBMITTED.  CARRIED</w:t>
      </w:r>
    </w:p>
    <w:p w14:paraId="6956E2F7" w14:textId="77777777" w:rsidR="000D422A" w:rsidRDefault="000D422A" w:rsidP="000D422A">
      <w:pPr>
        <w:pStyle w:val="NoSpacing"/>
      </w:pPr>
    </w:p>
    <w:p w14:paraId="454E0462" w14:textId="3DD15E16" w:rsidR="000D422A" w:rsidRDefault="000D422A" w:rsidP="000D422A">
      <w:pPr>
        <w:pStyle w:val="NoSpacing"/>
      </w:pPr>
      <w:r>
        <w:t>MOTION BY ORLANDI, SECOND BY GULLICKSON TO APPROVE THE TREASURER’S REPORT AS PRESENTED.  CARRIED</w:t>
      </w:r>
    </w:p>
    <w:p w14:paraId="5D0AF798" w14:textId="77777777" w:rsidR="000D422A" w:rsidRDefault="000D422A" w:rsidP="000D422A">
      <w:pPr>
        <w:pStyle w:val="NoSpacing"/>
      </w:pPr>
    </w:p>
    <w:p w14:paraId="08C973D0" w14:textId="77777777" w:rsidR="000D422A" w:rsidRDefault="000D422A" w:rsidP="000D422A">
      <w:pPr>
        <w:pStyle w:val="NoSpacing"/>
      </w:pPr>
      <w:r>
        <w:t>THERE WERE NO COMMITTEE REPORTS.</w:t>
      </w:r>
    </w:p>
    <w:p w14:paraId="126B0666" w14:textId="77777777" w:rsidR="000D422A" w:rsidRDefault="000D422A" w:rsidP="000D422A">
      <w:pPr>
        <w:pStyle w:val="NoSpacing"/>
      </w:pPr>
    </w:p>
    <w:p w14:paraId="12820E8B" w14:textId="6F01D79C" w:rsidR="000D422A" w:rsidRDefault="000D422A" w:rsidP="000D422A">
      <w:pPr>
        <w:pStyle w:val="NoSpacing"/>
      </w:pPr>
      <w:r>
        <w:t xml:space="preserve">MOTION BY ORLANDI, SECOND BY </w:t>
      </w:r>
      <w:proofErr w:type="spellStart"/>
      <w:r>
        <w:t>SCHANTNER</w:t>
      </w:r>
      <w:proofErr w:type="spellEnd"/>
      <w:r>
        <w:t xml:space="preserve"> TO ADOPT RECYCLING ORDINANCE 01-2026.  CARRIED</w:t>
      </w:r>
    </w:p>
    <w:p w14:paraId="49148618" w14:textId="77777777" w:rsidR="000D422A" w:rsidRDefault="000D422A" w:rsidP="000D422A">
      <w:pPr>
        <w:pStyle w:val="NoSpacing"/>
      </w:pPr>
    </w:p>
    <w:p w14:paraId="60FF178B" w14:textId="7843AD6B" w:rsidR="000D422A" w:rsidRDefault="000D422A" w:rsidP="000D422A">
      <w:pPr>
        <w:pStyle w:val="NoSpacing"/>
      </w:pPr>
      <w:r>
        <w:t>DALE REPORTED APPLE</w:t>
      </w:r>
      <w:r w:rsidR="00065AB5">
        <w:t xml:space="preserve"> AND ASH</w:t>
      </w:r>
      <w:r>
        <w:t xml:space="preserve"> STREET</w:t>
      </w:r>
      <w:r w:rsidR="00065AB5">
        <w:t>S</w:t>
      </w:r>
      <w:r>
        <w:t xml:space="preserve"> HA</w:t>
      </w:r>
      <w:r w:rsidR="00DE54F0">
        <w:t>VE</w:t>
      </w:r>
      <w:r>
        <w:t xml:space="preserve"> HAD SEVERAL WATER</w:t>
      </w:r>
      <w:r w:rsidR="00065AB5">
        <w:t xml:space="preserve"> MAIN</w:t>
      </w:r>
      <w:r>
        <w:t xml:space="preserve"> BREAKS, ALONG WITH SOME SEWER ISSUES, AND THE STREET IS NOT IN GOOD CONDITION.  </w:t>
      </w:r>
    </w:p>
    <w:p w14:paraId="494F3011" w14:textId="77777777" w:rsidR="000D422A" w:rsidRDefault="000D422A" w:rsidP="000D422A">
      <w:pPr>
        <w:pStyle w:val="NoSpacing"/>
      </w:pPr>
    </w:p>
    <w:p w14:paraId="1185452D" w14:textId="2A70AC0B" w:rsidR="000D422A" w:rsidRDefault="000D422A" w:rsidP="000D422A">
      <w:pPr>
        <w:pStyle w:val="NoSpacing"/>
      </w:pPr>
      <w:r>
        <w:t xml:space="preserve">JUSTIN </w:t>
      </w:r>
      <w:r w:rsidR="00065AB5">
        <w:t>SCHUENEMANN, VILLAGE ENGINEER STATED WITH THOSE ISSUES ON APPLE</w:t>
      </w:r>
      <w:r w:rsidR="00DE54F0">
        <w:t>/ASH</w:t>
      </w:r>
      <w:r w:rsidR="00065AB5">
        <w:t xml:space="preserve"> STREET</w:t>
      </w:r>
      <w:r w:rsidR="00DE54F0">
        <w:t>S</w:t>
      </w:r>
      <w:r w:rsidR="00065AB5">
        <w:t xml:space="preserve"> THE VILLAGE WOULD SCORE HIGH WITH THE SAFE DRINKING WATER AND CLEAN WATER FUNDING PROGRAM, FOR LOW INTEREST FUNDING AND GRANT FUNDING.</w:t>
      </w:r>
    </w:p>
    <w:p w14:paraId="0ADFFFCF" w14:textId="77777777" w:rsidR="00065AB5" w:rsidRDefault="00065AB5" w:rsidP="000D422A">
      <w:pPr>
        <w:pStyle w:val="NoSpacing"/>
      </w:pPr>
    </w:p>
    <w:p w14:paraId="223884FC" w14:textId="3F84E98E" w:rsidR="00065AB5" w:rsidRDefault="00065AB5" w:rsidP="000D422A">
      <w:pPr>
        <w:pStyle w:val="NoSpacing"/>
      </w:pPr>
      <w:r>
        <w:t xml:space="preserve">MOTION BY ORLANDI, SECOND BY </w:t>
      </w:r>
      <w:proofErr w:type="spellStart"/>
      <w:r>
        <w:t>WALCISAK</w:t>
      </w:r>
      <w:proofErr w:type="spellEnd"/>
      <w:r>
        <w:t xml:space="preserve"> TO HAVE AYRES SUBMIT A PROPOSAL FOR THE APPLE/ASH STREET PROJECT.  CARRIED</w:t>
      </w:r>
    </w:p>
    <w:p w14:paraId="7198095E" w14:textId="77777777" w:rsidR="00065AB5" w:rsidRDefault="00065AB5" w:rsidP="000D422A">
      <w:pPr>
        <w:pStyle w:val="NoSpacing"/>
      </w:pPr>
    </w:p>
    <w:p w14:paraId="1EF180C1" w14:textId="12B3AEB8" w:rsidR="00065AB5" w:rsidRDefault="00065AB5" w:rsidP="000D422A">
      <w:pPr>
        <w:pStyle w:val="NoSpacing"/>
      </w:pPr>
      <w:r>
        <w:t>MOTION BY HAGEN, SECOND BY GULLICKSON TO APPROVE THE ASSESSOR’S CONTRACT WITH ELK RIVER APPRAISALS.  CARRIED</w:t>
      </w:r>
    </w:p>
    <w:p w14:paraId="1BF0043B" w14:textId="77777777" w:rsidR="00065AB5" w:rsidRDefault="00065AB5" w:rsidP="000D422A">
      <w:pPr>
        <w:pStyle w:val="NoSpacing"/>
      </w:pPr>
    </w:p>
    <w:p w14:paraId="7CFC05D5" w14:textId="54667D06" w:rsidR="00065AB5" w:rsidRDefault="00065AB5" w:rsidP="000D422A">
      <w:pPr>
        <w:pStyle w:val="NoSpacing"/>
      </w:pPr>
      <w:r>
        <w:t>DALE SAID THE VILLAGE’S BOBCAT IS 8 YEARS OLD AND HE RECEIVED QUOTES F</w:t>
      </w:r>
      <w:r w:rsidR="00DE54F0">
        <w:t>ROM</w:t>
      </w:r>
      <w:r>
        <w:t xml:space="preserve"> BOBCAT AND JOHN DEER.  THEY ARE BOTH OFFERING REALLY GOOD MUNICIPAL </w:t>
      </w:r>
      <w:r>
        <w:lastRenderedPageBreak/>
        <w:t>DISCOUNTS AT THE PRESENT TIME.  JOHN DEER IS OFFERING A FOUR</w:t>
      </w:r>
      <w:r w:rsidR="002F58FD">
        <w:t>-YEAR</w:t>
      </w:r>
      <w:r>
        <w:t xml:space="preserve"> WARRANTY VS BOBCAT’S TWO-YEAR WARRANTY.</w:t>
      </w:r>
    </w:p>
    <w:p w14:paraId="1749A56F" w14:textId="77777777" w:rsidR="00065AB5" w:rsidRDefault="00065AB5" w:rsidP="000D422A">
      <w:pPr>
        <w:pStyle w:val="NoSpacing"/>
      </w:pPr>
    </w:p>
    <w:p w14:paraId="5004EE60" w14:textId="5402FE89" w:rsidR="00B13BD4" w:rsidRDefault="00065AB5" w:rsidP="002F58FD">
      <w:pPr>
        <w:pStyle w:val="NoSpacing"/>
      </w:pPr>
      <w:r>
        <w:t>M</w:t>
      </w:r>
      <w:r w:rsidR="002F58FD">
        <w:t xml:space="preserve">OTION BY ORLANDI, SECOND BY </w:t>
      </w:r>
      <w:proofErr w:type="spellStart"/>
      <w:r w:rsidR="002F58FD">
        <w:t>WALCISAK</w:t>
      </w:r>
      <w:proofErr w:type="spellEnd"/>
      <w:r w:rsidR="002F58FD">
        <w:t xml:space="preserve"> TO PURCHASE THE JOHN DEERE SKID STEER AND TO LIST THE CURRENT BOBCAT ON MARKET PLACE FOR $45,000.  CARRIED</w:t>
      </w:r>
    </w:p>
    <w:p w14:paraId="1A72875C" w14:textId="77777777" w:rsidR="002F58FD" w:rsidRDefault="002F58FD" w:rsidP="002F58FD">
      <w:pPr>
        <w:pStyle w:val="NoSpacing"/>
      </w:pPr>
    </w:p>
    <w:p w14:paraId="70FAA41D" w14:textId="596B2F68" w:rsidR="002F58FD" w:rsidRDefault="002F58FD" w:rsidP="002F58FD">
      <w:pPr>
        <w:pStyle w:val="NoSpacing"/>
      </w:pPr>
      <w:r>
        <w:t xml:space="preserve">MOTION BY HARTMANN, SECOND BY </w:t>
      </w:r>
      <w:proofErr w:type="spellStart"/>
      <w:r>
        <w:t>SCHANTNER</w:t>
      </w:r>
      <w:proofErr w:type="spellEnd"/>
      <w:r>
        <w:t xml:space="preserve"> TO DONATE A DRIVER TO THE PRENTICE PROGRESS DAY FOUNDATION</w:t>
      </w:r>
      <w:r w:rsidR="00DE54F0">
        <w:t>’S</w:t>
      </w:r>
      <w:r>
        <w:t xml:space="preserve"> GOLF OUTING.  CARRIED</w:t>
      </w:r>
    </w:p>
    <w:p w14:paraId="1DF04D02" w14:textId="77777777" w:rsidR="002F58FD" w:rsidRDefault="002F58FD" w:rsidP="002F58FD">
      <w:pPr>
        <w:pStyle w:val="NoSpacing"/>
      </w:pPr>
    </w:p>
    <w:p w14:paraId="3DF0A7EC" w14:textId="145FCE21" w:rsidR="002F58FD" w:rsidRDefault="002F58FD" w:rsidP="002F58FD">
      <w:pPr>
        <w:pStyle w:val="NoSpacing"/>
      </w:pPr>
      <w:r>
        <w:t xml:space="preserve">LAURIE STATED SHE WAS CONTACTED BY A POPS GARAGE SALE MEMBER ASKING IF THE VILLAGE WOULD WAIVE THE RENTAL FEE FOR THE BUILDING.  SHE STATED THERE IS AN INCREASE IN ELECTRICITY WHEN THEY RENT THE BUILDING.  THE NORMAL ELECTRIC CHARGE IS $18.14 PER MONTH, AND LAST YEAR WHEN THEY WERE IN THERE IT WAS $189.79.  SO, THERE IS AN EXPENSE TO THE VILLAGE FOR THIS. </w:t>
      </w:r>
    </w:p>
    <w:p w14:paraId="1251307D" w14:textId="77777777" w:rsidR="002F58FD" w:rsidRDefault="002F58FD" w:rsidP="002F58FD">
      <w:pPr>
        <w:pStyle w:val="NoSpacing"/>
      </w:pPr>
    </w:p>
    <w:p w14:paraId="45A31387" w14:textId="3501DDE3" w:rsidR="002F58FD" w:rsidRDefault="002F58FD" w:rsidP="002F58FD">
      <w:pPr>
        <w:pStyle w:val="NoSpacing"/>
      </w:pPr>
      <w:r>
        <w:t>MOTION BY HAGEN, SECOND BY GULLICKSON TO KEEP THE POPS GARAGE SALE RENTAL FEE THE SAME.  CARRIED</w:t>
      </w:r>
    </w:p>
    <w:p w14:paraId="73A848D7" w14:textId="77777777" w:rsidR="00D01CEF" w:rsidRDefault="00D01CEF" w:rsidP="002F58FD">
      <w:pPr>
        <w:pStyle w:val="NoSpacing"/>
      </w:pPr>
    </w:p>
    <w:p w14:paraId="72C8A358" w14:textId="5E1D54C8" w:rsidR="00D01CEF" w:rsidRDefault="00D01CEF" w:rsidP="002F58FD">
      <w:pPr>
        <w:pStyle w:val="NoSpacing"/>
      </w:pPr>
      <w:r>
        <w:t>LAURIE STATED SHE RECEIVED AN EMAIL FROM AN INDIVIDUAL WHO IS INTERESTED IN PURCHASING THE GOLF COURSE.  THERE IS ANOTHER FAMILY IN TOWN WHO ALSO MIGHT HAVE</w:t>
      </w:r>
      <w:r w:rsidR="00DE54F0">
        <w:t xml:space="preserve"> AN</w:t>
      </w:r>
      <w:r>
        <w:t xml:space="preserve"> INTEREST IN IT TOO.</w:t>
      </w:r>
    </w:p>
    <w:p w14:paraId="78A4BEDC" w14:textId="77777777" w:rsidR="00D01CEF" w:rsidRDefault="00D01CEF" w:rsidP="002F58FD">
      <w:pPr>
        <w:pStyle w:val="NoSpacing"/>
      </w:pPr>
    </w:p>
    <w:p w14:paraId="675828BC" w14:textId="3584AD77" w:rsidR="00D01CEF" w:rsidRDefault="00D01CEF" w:rsidP="002F58FD">
      <w:pPr>
        <w:pStyle w:val="NoSpacing"/>
      </w:pPr>
      <w:r>
        <w:t>MOTION BY HAGEN, SECOND BY GULLICKSON TO PUT THE GOLF COURSE O</w:t>
      </w:r>
      <w:r w:rsidR="00DE54F0">
        <w:t>UT</w:t>
      </w:r>
      <w:r>
        <w:t xml:space="preserve"> FOR SEALED BIDS WITH THE BIDS TO BE OPENED AT JUNE 08, 2026, BOARD MEETING. CARRIED</w:t>
      </w:r>
    </w:p>
    <w:p w14:paraId="644D808A" w14:textId="77777777" w:rsidR="00D01CEF" w:rsidRDefault="00D01CEF" w:rsidP="002F58FD">
      <w:pPr>
        <w:pStyle w:val="NoSpacing"/>
      </w:pPr>
    </w:p>
    <w:p w14:paraId="6CD15E71" w14:textId="24FFC20D" w:rsidR="00D01CEF" w:rsidRDefault="00D01CEF" w:rsidP="002F58FD">
      <w:pPr>
        <w:pStyle w:val="NoSpacing"/>
        <w:rPr>
          <w:u w:val="single"/>
        </w:rPr>
      </w:pPr>
      <w:r w:rsidRPr="00D01CEF">
        <w:rPr>
          <w:u w:val="single"/>
        </w:rPr>
        <w:t>OFFICER’S REPORT</w:t>
      </w:r>
    </w:p>
    <w:p w14:paraId="6E9930ED" w14:textId="01C6B241" w:rsidR="00D01CEF" w:rsidRDefault="00D01CEF" w:rsidP="002F58FD">
      <w:pPr>
        <w:pStyle w:val="NoSpacing"/>
        <w:rPr>
          <w:u w:val="single"/>
        </w:rPr>
      </w:pPr>
    </w:p>
    <w:p w14:paraId="1A8EDF0F" w14:textId="5E476675" w:rsidR="00D01CEF" w:rsidRDefault="00D01CEF" w:rsidP="002F58FD">
      <w:pPr>
        <w:pStyle w:val="NoSpacing"/>
      </w:pPr>
      <w:r>
        <w:t xml:space="preserve">LAURIE REPORTED THE LION’S CLUB RECEIVED A FULCRUM GRANT FOR $70,000 TO REPLACE THE BALLFIELD FENCE AND THE PAVILLION AT THE LION’S PARK.  THE FIRE DEPARTMENT RECEIVED A $250,000 FULCRUM GRANT TO PUT TOWARDS THE PURCHASE OF THE NEW FIRE ENGINE.  </w:t>
      </w:r>
    </w:p>
    <w:p w14:paraId="500F3A7E" w14:textId="77777777" w:rsidR="00D01CEF" w:rsidRDefault="00D01CEF" w:rsidP="002F58FD">
      <w:pPr>
        <w:pStyle w:val="NoSpacing"/>
      </w:pPr>
    </w:p>
    <w:p w14:paraId="09D5217D" w14:textId="3CCD1C61" w:rsidR="00D01CEF" w:rsidRDefault="00D01CEF" w:rsidP="002F58FD">
      <w:pPr>
        <w:pStyle w:val="NoSpacing"/>
      </w:pPr>
      <w:r>
        <w:t>MOTION BY ORLANDI, SECOND BY HARTMANN TO APPROVE EXPENDITURES.  CARRIED</w:t>
      </w:r>
    </w:p>
    <w:p w14:paraId="11243E32" w14:textId="77777777" w:rsidR="00D01CEF" w:rsidRDefault="00D01CEF" w:rsidP="002F58FD">
      <w:pPr>
        <w:pStyle w:val="NoSpacing"/>
      </w:pPr>
    </w:p>
    <w:p w14:paraId="68CE0DD4" w14:textId="4128B8D8" w:rsidR="00D01CEF" w:rsidRDefault="00D01CEF" w:rsidP="002F58FD">
      <w:pPr>
        <w:pStyle w:val="NoSpacing"/>
      </w:pPr>
      <w:r>
        <w:t>GENERAL FUND</w:t>
      </w:r>
      <w:proofErr w:type="gramStart"/>
      <w:r>
        <w:t>-  $</w:t>
      </w:r>
      <w:proofErr w:type="gramEnd"/>
      <w:r>
        <w:t>15,923.16</w:t>
      </w:r>
    </w:p>
    <w:p w14:paraId="33A90139" w14:textId="2B08F4B0" w:rsidR="00D01CEF" w:rsidRDefault="00D01CEF" w:rsidP="002F58FD">
      <w:pPr>
        <w:pStyle w:val="NoSpacing"/>
      </w:pPr>
      <w:r>
        <w:t>CDBG</w:t>
      </w:r>
      <w:proofErr w:type="gramStart"/>
      <w:r>
        <w:t xml:space="preserve">-  </w:t>
      </w:r>
      <w:r>
        <w:tab/>
      </w:r>
      <w:proofErr w:type="gramEnd"/>
      <w:r>
        <w:t xml:space="preserve">         $         30.00</w:t>
      </w:r>
    </w:p>
    <w:p w14:paraId="3C14B816" w14:textId="3B23637B" w:rsidR="00D01CEF" w:rsidRDefault="00D01CEF" w:rsidP="002F58FD">
      <w:pPr>
        <w:pStyle w:val="NoSpacing"/>
      </w:pPr>
      <w:r>
        <w:t>FIRE DEPT.                $</w:t>
      </w:r>
      <w:r w:rsidR="00986937">
        <w:t xml:space="preserve">   1,859.31</w:t>
      </w:r>
    </w:p>
    <w:p w14:paraId="02959151" w14:textId="35E99FB5" w:rsidR="00986937" w:rsidRPr="00986937" w:rsidRDefault="00986937" w:rsidP="002F58FD">
      <w:pPr>
        <w:pStyle w:val="NoSpacing"/>
        <w:rPr>
          <w:u w:val="single"/>
        </w:rPr>
      </w:pPr>
      <w:r>
        <w:t xml:space="preserve">GOLF COURSE      </w:t>
      </w:r>
      <w:r w:rsidRPr="00986937">
        <w:rPr>
          <w:u w:val="single"/>
        </w:rPr>
        <w:t>$          38.75</w:t>
      </w:r>
    </w:p>
    <w:p w14:paraId="4E5A138C" w14:textId="76BF04E6" w:rsidR="002F58FD" w:rsidRDefault="00986937" w:rsidP="002F58FD">
      <w:pPr>
        <w:pStyle w:val="NoSpacing"/>
      </w:pPr>
      <w:r>
        <w:t>TOTAL</w:t>
      </w:r>
      <w:r>
        <w:tab/>
      </w:r>
      <w:r>
        <w:tab/>
        <w:t xml:space="preserve">        $180,193.60</w:t>
      </w:r>
    </w:p>
    <w:p w14:paraId="462B35C6" w14:textId="77777777" w:rsidR="00986937" w:rsidRDefault="00986937" w:rsidP="002F58FD">
      <w:pPr>
        <w:pStyle w:val="NoSpacing"/>
      </w:pPr>
    </w:p>
    <w:p w14:paraId="5265655E" w14:textId="14D144D8" w:rsidR="00986937" w:rsidRDefault="00986937" w:rsidP="002F58FD">
      <w:pPr>
        <w:pStyle w:val="NoSpacing"/>
      </w:pPr>
      <w:r>
        <w:t>PRESIDENT SWENSON ADJOURNED THE MEETING AT 6:04 P.M.</w:t>
      </w:r>
    </w:p>
    <w:p w14:paraId="3F30FFBB" w14:textId="77777777" w:rsidR="00986937" w:rsidRDefault="00986937" w:rsidP="002F58FD">
      <w:pPr>
        <w:pStyle w:val="NoSpacing"/>
      </w:pPr>
    </w:p>
    <w:p w14:paraId="168AC414" w14:textId="08D63E76" w:rsidR="00986937" w:rsidRDefault="00986937" w:rsidP="002F58FD">
      <w:pPr>
        <w:pStyle w:val="NoSpacing"/>
      </w:pPr>
      <w:r>
        <w:t>LAURIE ANDREAE</w:t>
      </w:r>
    </w:p>
    <w:p w14:paraId="544C297B" w14:textId="1D2AAA65" w:rsidR="00986937" w:rsidRDefault="00986937" w:rsidP="002F58FD">
      <w:pPr>
        <w:pStyle w:val="NoSpacing"/>
      </w:pPr>
      <w:r>
        <w:t>CLERK/TREASURER</w:t>
      </w:r>
    </w:p>
    <w:p w14:paraId="2DA993B3" w14:textId="77777777" w:rsidR="002F58FD" w:rsidRDefault="002F58FD" w:rsidP="002F58FD">
      <w:pPr>
        <w:pStyle w:val="NoSpacing"/>
      </w:pPr>
    </w:p>
    <w:p w14:paraId="4C952217" w14:textId="77777777" w:rsidR="002F58FD" w:rsidRDefault="002F58FD" w:rsidP="002F58FD">
      <w:pPr>
        <w:pStyle w:val="NoSpacing"/>
      </w:pPr>
    </w:p>
    <w:p w14:paraId="736E5553" w14:textId="77777777" w:rsidR="002F58FD" w:rsidRDefault="002F58FD" w:rsidP="002F58FD">
      <w:pPr>
        <w:pStyle w:val="NoSpacing"/>
      </w:pPr>
    </w:p>
    <w:sectPr w:rsidR="002F58FD" w:rsidSect="0098693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2A"/>
    <w:rsid w:val="00065AB5"/>
    <w:rsid w:val="000D422A"/>
    <w:rsid w:val="00290AAB"/>
    <w:rsid w:val="002F58FD"/>
    <w:rsid w:val="00755AAE"/>
    <w:rsid w:val="0080335C"/>
    <w:rsid w:val="008209FC"/>
    <w:rsid w:val="00986937"/>
    <w:rsid w:val="00B13BD4"/>
    <w:rsid w:val="00D01CEF"/>
    <w:rsid w:val="00DE54F0"/>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D8DC"/>
  <w15:chartTrackingRefBased/>
  <w15:docId w15:val="{E88E1072-B939-4ABF-9B93-63F15CCD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22A"/>
    <w:rPr>
      <w:rFonts w:eastAsiaTheme="majorEastAsia" w:cstheme="majorBidi"/>
      <w:color w:val="272727" w:themeColor="text1" w:themeTint="D8"/>
    </w:rPr>
  </w:style>
  <w:style w:type="paragraph" w:styleId="Title">
    <w:name w:val="Title"/>
    <w:basedOn w:val="Normal"/>
    <w:next w:val="Normal"/>
    <w:link w:val="TitleChar"/>
    <w:uiPriority w:val="10"/>
    <w:qFormat/>
    <w:rsid w:val="000D4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22A"/>
    <w:pPr>
      <w:spacing w:before="160"/>
      <w:jc w:val="center"/>
    </w:pPr>
    <w:rPr>
      <w:i/>
      <w:iCs/>
      <w:color w:val="404040" w:themeColor="text1" w:themeTint="BF"/>
    </w:rPr>
  </w:style>
  <w:style w:type="character" w:customStyle="1" w:styleId="QuoteChar">
    <w:name w:val="Quote Char"/>
    <w:basedOn w:val="DefaultParagraphFont"/>
    <w:link w:val="Quote"/>
    <w:uiPriority w:val="29"/>
    <w:rsid w:val="000D422A"/>
    <w:rPr>
      <w:i/>
      <w:iCs/>
      <w:color w:val="404040" w:themeColor="text1" w:themeTint="BF"/>
    </w:rPr>
  </w:style>
  <w:style w:type="paragraph" w:styleId="ListParagraph">
    <w:name w:val="List Paragraph"/>
    <w:basedOn w:val="Normal"/>
    <w:uiPriority w:val="34"/>
    <w:qFormat/>
    <w:rsid w:val="000D422A"/>
    <w:pPr>
      <w:ind w:left="720"/>
      <w:contextualSpacing/>
    </w:pPr>
  </w:style>
  <w:style w:type="character" w:styleId="IntenseEmphasis">
    <w:name w:val="Intense Emphasis"/>
    <w:basedOn w:val="DefaultParagraphFont"/>
    <w:uiPriority w:val="21"/>
    <w:qFormat/>
    <w:rsid w:val="000D422A"/>
    <w:rPr>
      <w:i/>
      <w:iCs/>
      <w:color w:val="0F4761" w:themeColor="accent1" w:themeShade="BF"/>
    </w:rPr>
  </w:style>
  <w:style w:type="paragraph" w:styleId="IntenseQuote">
    <w:name w:val="Intense Quote"/>
    <w:basedOn w:val="Normal"/>
    <w:next w:val="Normal"/>
    <w:link w:val="IntenseQuoteChar"/>
    <w:uiPriority w:val="30"/>
    <w:qFormat/>
    <w:rsid w:val="000D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22A"/>
    <w:rPr>
      <w:i/>
      <w:iCs/>
      <w:color w:val="0F4761" w:themeColor="accent1" w:themeShade="BF"/>
    </w:rPr>
  </w:style>
  <w:style w:type="character" w:styleId="IntenseReference">
    <w:name w:val="Intense Reference"/>
    <w:basedOn w:val="DefaultParagraphFont"/>
    <w:uiPriority w:val="32"/>
    <w:qFormat/>
    <w:rsid w:val="000D422A"/>
    <w:rPr>
      <w:b/>
      <w:bCs/>
      <w:smallCaps/>
      <w:color w:val="0F4761" w:themeColor="accent1" w:themeShade="BF"/>
      <w:spacing w:val="5"/>
    </w:rPr>
  </w:style>
  <w:style w:type="paragraph" w:styleId="NoSpacing">
    <w:name w:val="No Spacing"/>
    <w:uiPriority w:val="1"/>
    <w:qFormat/>
    <w:rsid w:val="000D4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cp:lastPrinted>2026-05-07T20:05:00Z</cp:lastPrinted>
  <dcterms:created xsi:type="dcterms:W3CDTF">2026-05-06T19:32:00Z</dcterms:created>
  <dcterms:modified xsi:type="dcterms:W3CDTF">2026-05-07T20:05:00Z</dcterms:modified>
</cp:coreProperties>
</file>